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5C" w:rsidRDefault="0099285C" w:rsidP="0099285C">
      <w:pPr>
        <w:pStyle w:val="rg"/>
        <w:rPr>
          <w:sz w:val="20"/>
          <w:szCs w:val="20"/>
          <w:u w:val="single"/>
          <w:lang w:val="ru-RU"/>
        </w:rPr>
      </w:pPr>
      <w:bookmarkStart w:id="0" w:name="_GoBack"/>
      <w:r>
        <w:rPr>
          <w:sz w:val="20"/>
          <w:szCs w:val="20"/>
          <w:lang w:val="ru-RU"/>
        </w:rPr>
        <w:t>Приложение №</w:t>
      </w:r>
      <w:r>
        <w:rPr>
          <w:sz w:val="20"/>
          <w:szCs w:val="20"/>
          <w:lang w:val="ro-RO"/>
        </w:rPr>
        <w:t xml:space="preserve"> 2</w:t>
      </w:r>
      <w:r w:rsidRPr="00C81A9D">
        <w:rPr>
          <w:sz w:val="20"/>
          <w:szCs w:val="20"/>
          <w:lang w:val="ro-MD"/>
        </w:rPr>
        <w:t xml:space="preserve"> </w:t>
      </w:r>
      <w:r>
        <w:rPr>
          <w:sz w:val="20"/>
          <w:szCs w:val="20"/>
          <w:lang w:val="ru-RU"/>
        </w:rPr>
        <w:t xml:space="preserve">к Приказу </w:t>
      </w:r>
      <w:proofErr w:type="gramStart"/>
      <w:r>
        <w:rPr>
          <w:sz w:val="20"/>
          <w:szCs w:val="20"/>
          <w:lang w:val="ru-RU"/>
        </w:rPr>
        <w:t>ГГНИ</w:t>
      </w:r>
      <w:r>
        <w:rPr>
          <w:sz w:val="20"/>
          <w:szCs w:val="20"/>
          <w:lang w:val="ro-MD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1A0B2A">
        <w:rPr>
          <w:sz w:val="20"/>
          <w:szCs w:val="20"/>
          <w:u w:val="single"/>
          <w:lang w:val="ro-MD"/>
        </w:rPr>
        <w:t>№</w:t>
      </w:r>
      <w:proofErr w:type="gramEnd"/>
      <w:r>
        <w:rPr>
          <w:sz w:val="20"/>
          <w:szCs w:val="20"/>
          <w:u w:val="single"/>
          <w:lang w:val="ro-MD"/>
        </w:rPr>
        <w:t xml:space="preserve"> </w:t>
      </w:r>
      <w:r w:rsidRPr="001A0B2A">
        <w:rPr>
          <w:sz w:val="20"/>
          <w:szCs w:val="20"/>
          <w:u w:val="single"/>
          <w:lang w:val="ro-MD"/>
        </w:rPr>
        <w:t xml:space="preserve"> </w:t>
      </w:r>
      <w:r w:rsidRPr="001A0B2A">
        <w:rPr>
          <w:sz w:val="20"/>
          <w:szCs w:val="20"/>
          <w:u w:val="single"/>
          <w:lang w:val="ru-RU"/>
        </w:rPr>
        <w:t>402</w:t>
      </w:r>
      <w:r w:rsidRPr="001A0B2A">
        <w:rPr>
          <w:sz w:val="20"/>
          <w:szCs w:val="20"/>
          <w:u w:val="single"/>
          <w:lang w:val="ro-MD"/>
        </w:rPr>
        <w:t xml:space="preserve"> от</w:t>
      </w:r>
      <w:r>
        <w:rPr>
          <w:sz w:val="20"/>
          <w:szCs w:val="20"/>
          <w:u w:val="single"/>
          <w:lang w:val="ro-MD"/>
        </w:rPr>
        <w:t xml:space="preserve"> 13  </w:t>
      </w:r>
      <w:r w:rsidRPr="001A0B2A">
        <w:rPr>
          <w:sz w:val="20"/>
          <w:szCs w:val="20"/>
          <w:u w:val="single"/>
          <w:lang w:val="ro-MD"/>
        </w:rPr>
        <w:t>мая 2015</w:t>
      </w:r>
      <w:r w:rsidRPr="001A0B2A">
        <w:rPr>
          <w:sz w:val="20"/>
          <w:szCs w:val="20"/>
          <w:u w:val="single"/>
          <w:lang w:val="ru-RU"/>
        </w:rPr>
        <w:t xml:space="preserve"> г.</w:t>
      </w:r>
    </w:p>
    <w:p w:rsidR="0099285C" w:rsidRDefault="0099285C" w:rsidP="0099285C">
      <w:pPr>
        <w:pStyle w:val="rg"/>
        <w:rPr>
          <w:sz w:val="20"/>
          <w:szCs w:val="20"/>
          <w:u w:val="single"/>
          <w:lang w:val="ru-RU"/>
        </w:rPr>
      </w:pPr>
    </w:p>
    <w:p w:rsidR="0099285C" w:rsidRDefault="0099285C" w:rsidP="0099285C">
      <w:pPr>
        <w:pStyle w:val="rg"/>
        <w:jc w:val="center"/>
        <w:rPr>
          <w:b/>
          <w:sz w:val="16"/>
          <w:szCs w:val="16"/>
          <w:lang w:val="ru-RU" w:eastAsia="ru-RU"/>
        </w:rPr>
      </w:pPr>
      <w:r w:rsidRPr="00D47040">
        <w:rPr>
          <w:b/>
          <w:lang w:val="ru-RU" w:eastAsia="ru-RU"/>
        </w:rPr>
        <w:t xml:space="preserve">Список документов, подтверждающих право на освобождения, которые должны быть приложены физическим лицом к </w:t>
      </w:r>
      <w:r w:rsidRPr="00D47040">
        <w:rPr>
          <w:b/>
          <w:color w:val="000000"/>
          <w:lang w:val="ru-RU"/>
        </w:rPr>
        <w:t>заявлению о возмещении физическому лицу</w:t>
      </w:r>
      <w:r w:rsidRPr="00D47040">
        <w:rPr>
          <w:b/>
          <w:color w:val="000000"/>
          <w:lang w:val="ro-RO"/>
        </w:rPr>
        <w:t xml:space="preserve"> </w:t>
      </w:r>
      <w:r w:rsidRPr="00D47040">
        <w:rPr>
          <w:b/>
          <w:color w:val="000000"/>
          <w:lang w:val="ru-RU"/>
        </w:rPr>
        <w:t xml:space="preserve">резиденту Республики Молдова, не осуществляющему предпринимательскую деятельность, </w:t>
      </w:r>
      <w:r w:rsidRPr="00D47040">
        <w:rPr>
          <w:b/>
          <w:bCs/>
          <w:lang w:val="ru-RU"/>
        </w:rPr>
        <w:t>сумм</w:t>
      </w:r>
      <w:r w:rsidRPr="00D47040">
        <w:rPr>
          <w:b/>
          <w:color w:val="000000"/>
          <w:lang w:val="ru-RU"/>
        </w:rPr>
        <w:t xml:space="preserve"> излишне уплаченного/удержанного подоходного налога</w:t>
      </w:r>
    </w:p>
    <w:p w:rsidR="0099285C" w:rsidRPr="00D47040" w:rsidRDefault="0099285C" w:rsidP="0099285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99285C" w:rsidRPr="0013553B" w:rsidRDefault="0099285C" w:rsidP="00992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ro-MD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118"/>
        <w:gridCol w:w="4536"/>
      </w:tblGrid>
      <w:tr w:rsidR="0099285C" w:rsidRPr="005179FB" w:rsidTr="0099285C">
        <w:tc>
          <w:tcPr>
            <w:tcW w:w="567" w:type="dxa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o-RO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№</w:t>
            </w:r>
          </w:p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o-RO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п/п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9285C" w:rsidRPr="005179FB" w:rsidRDefault="0099285C" w:rsidP="003E05DB">
            <w:pPr>
              <w:pStyle w:val="a5"/>
              <w:jc w:val="center"/>
              <w:rPr>
                <w:sz w:val="19"/>
                <w:szCs w:val="19"/>
                <w:lang w:val="ro-MD"/>
              </w:rPr>
            </w:pPr>
            <w:r w:rsidRPr="005179FB">
              <w:rPr>
                <w:b/>
                <w:color w:val="000000"/>
                <w:sz w:val="19"/>
                <w:szCs w:val="19"/>
                <w:lang w:val="ru-RU"/>
              </w:rPr>
              <w:t>Категории налогоплательщиков, имеющих право на освобождение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3E05DB">
            <w:pPr>
              <w:pStyle w:val="a5"/>
              <w:jc w:val="center"/>
              <w:rPr>
                <w:sz w:val="19"/>
                <w:szCs w:val="19"/>
                <w:lang w:val="ro-MD"/>
              </w:rPr>
            </w:pPr>
            <w:r w:rsidRPr="005179FB">
              <w:rPr>
                <w:b/>
                <w:color w:val="000000"/>
                <w:sz w:val="19"/>
                <w:szCs w:val="19"/>
                <w:lang w:val="ru-RU"/>
              </w:rPr>
              <w:t>Документы, являющиеся основанием для предоставления освобождения</w:t>
            </w:r>
          </w:p>
        </w:tc>
      </w:tr>
      <w:tr w:rsidR="0099285C" w:rsidRPr="005179FB" w:rsidTr="0099285C">
        <w:tc>
          <w:tcPr>
            <w:tcW w:w="567" w:type="dxa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I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9285C" w:rsidRPr="005179FB" w:rsidRDefault="0099285C" w:rsidP="003E05DB">
            <w:pPr>
              <w:pStyle w:val="a5"/>
              <w:jc w:val="center"/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  <w:r w:rsidRPr="005179FB">
              <w:rPr>
                <w:b/>
                <w:bCs/>
                <w:color w:val="000000"/>
                <w:sz w:val="19"/>
                <w:szCs w:val="19"/>
                <w:lang w:val="ru-RU"/>
              </w:rPr>
              <w:t xml:space="preserve"> Порядок подтверждения личного освобождения, установленного ст. 33 ч.(1) и (2) Налогового кодекса </w:t>
            </w:r>
          </w:p>
        </w:tc>
      </w:tr>
      <w:tr w:rsidR="0099285C" w:rsidRPr="005179FB" w:rsidTr="0099285C">
        <w:trPr>
          <w:trHeight w:val="458"/>
        </w:trPr>
        <w:tc>
          <w:tcPr>
            <w:tcW w:w="567" w:type="dxa"/>
            <w:vMerge w:val="restart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107"/>
              </w:tabs>
              <w:ind w:firstLine="0"/>
              <w:jc w:val="left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В случае, если лицо пользуется личным освобождением в размере, установленном в ст. 33 ч. (1) Налогового кодекса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pStyle w:val="a5"/>
              <w:numPr>
                <w:ilvl w:val="0"/>
                <w:numId w:val="5"/>
              </w:numPr>
              <w:tabs>
                <w:tab w:val="left" w:pos="362"/>
              </w:tabs>
              <w:ind w:left="0" w:firstLine="92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копия удостоверения личности или другого документа, удостоверяющего личность*</w:t>
            </w:r>
          </w:p>
        </w:tc>
      </w:tr>
      <w:tr w:rsidR="0099285C" w:rsidRPr="005179FB" w:rsidTr="0099285C">
        <w:trPr>
          <w:trHeight w:val="458"/>
        </w:trPr>
        <w:tc>
          <w:tcPr>
            <w:tcW w:w="567" w:type="dxa"/>
            <w:vMerge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107"/>
              </w:tabs>
              <w:ind w:firstLine="0"/>
              <w:jc w:val="left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В случае, если лицо пользуется личным освобождением в размере, установленном в ст. 33 ч. (2) Налогового кодекса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pStyle w:val="a5"/>
              <w:numPr>
                <w:ilvl w:val="0"/>
                <w:numId w:val="6"/>
              </w:numPr>
              <w:tabs>
                <w:tab w:val="left" w:pos="362"/>
              </w:tabs>
              <w:ind w:left="2" w:firstLine="90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копия удостоверения личности или другого документа, удостоверяющего личность* и в зависимости от случая, копия документа, указанного в п. 1.2.1-1.2.4 настоящего приложения ***</w:t>
            </w:r>
          </w:p>
        </w:tc>
      </w:tr>
      <w:tr w:rsidR="0099285C" w:rsidRPr="005179FB" w:rsidTr="0099285C">
        <w:trPr>
          <w:trHeight w:val="890"/>
        </w:trPr>
        <w:tc>
          <w:tcPr>
            <w:tcW w:w="567" w:type="dxa"/>
            <w:vMerge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1.2.1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Лица, перенесшие лучевую болезнь вследствие участия в ликвидации последствий аварии на Чернобыльской АЭС</w:t>
            </w: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 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>копия у</w:t>
            </w: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достоверения участника ликвидации последствий аварии на Чернобыльской АЭС; и </w:t>
            </w:r>
          </w:p>
          <w:p w:rsidR="0099285C" w:rsidRPr="005179FB" w:rsidRDefault="0099285C" w:rsidP="0099285C">
            <w:pPr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2" w:firstLine="0"/>
              <w:jc w:val="both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>копия справки Консилиума врачебной экспертизы жизнеспособности</w:t>
            </w:r>
          </w:p>
        </w:tc>
      </w:tr>
      <w:tr w:rsidR="0099285C" w:rsidRPr="005179FB" w:rsidTr="0099285C">
        <w:trPr>
          <w:trHeight w:val="2540"/>
        </w:trPr>
        <w:tc>
          <w:tcPr>
            <w:tcW w:w="567" w:type="dxa"/>
            <w:vMerge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1.2.2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Лица, в отношении которых установлена причинная связь наступившего ограничения возможностей с аварией на Чернобыльской АЭС; </w:t>
            </w:r>
          </w:p>
          <w:p w:rsidR="0099285C" w:rsidRPr="005179FB" w:rsidRDefault="0099285C" w:rsidP="0099285C">
            <w:pPr>
              <w:pStyle w:val="lf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 xml:space="preserve">- инвалиды войны; </w:t>
            </w:r>
          </w:p>
          <w:p w:rsidR="0099285C" w:rsidRPr="005179FB" w:rsidRDefault="0099285C" w:rsidP="0099285C">
            <w:pPr>
              <w:pStyle w:val="lf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 xml:space="preserve">- инвалиды с детства; </w:t>
            </w:r>
          </w:p>
          <w:p w:rsidR="0099285C" w:rsidRPr="005179FB" w:rsidRDefault="0099285C" w:rsidP="0099285C">
            <w:pPr>
              <w:pStyle w:val="lf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- инвалиды I и II групп (лица с тяжелыми или выраженными ограничениями возможностей);</w:t>
            </w:r>
          </w:p>
          <w:p w:rsidR="0099285C" w:rsidRPr="005179FB" w:rsidRDefault="0099285C" w:rsidP="0099285C">
            <w:pPr>
              <w:pStyle w:val="lf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 xml:space="preserve"> </w:t>
            </w:r>
          </w:p>
          <w:p w:rsidR="0099285C" w:rsidRPr="005179FB" w:rsidRDefault="0099285C" w:rsidP="0099285C">
            <w:pPr>
              <w:pStyle w:val="lf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- лица с ограниченными возможностями, наступившими вследствие участия в боевых действиях по защите территориальной целостности и независимости Республики Молдова, а также в боевых действиях в Республике Афганистан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3E0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99285C" w:rsidRPr="005179FB" w:rsidRDefault="0099285C" w:rsidP="003E0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99285C" w:rsidRPr="005179FB" w:rsidRDefault="0099285C" w:rsidP="003E0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99285C" w:rsidRPr="005179FB" w:rsidRDefault="0099285C" w:rsidP="003E0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  <w:p w:rsidR="0099285C" w:rsidRPr="005179FB" w:rsidRDefault="0099285C" w:rsidP="003E05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а)</w:t>
            </w: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копия пенсионного удостоверения с указанием причины инвалидности; и </w:t>
            </w:r>
          </w:p>
          <w:p w:rsidR="0099285C" w:rsidRPr="005179FB" w:rsidRDefault="0099285C" w:rsidP="003E05DB">
            <w:pPr>
              <w:pStyle w:val="lf"/>
              <w:jc w:val="both"/>
              <w:rPr>
                <w:sz w:val="19"/>
                <w:szCs w:val="19"/>
                <w:lang w:val="ru-RU" w:eastAsia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b)</w:t>
            </w:r>
            <w:r w:rsidRPr="005179FB">
              <w:rPr>
                <w:sz w:val="19"/>
                <w:szCs w:val="19"/>
                <w:lang w:val="ru-RU"/>
              </w:rPr>
              <w:t xml:space="preserve"> копия справки об ограничении возможностей и трудоспособности, выданной Национальным консилиумом установления ограничения возможностей и трудоспособности или его территориальными структурами </w:t>
            </w:r>
          </w:p>
          <w:p w:rsidR="0099285C" w:rsidRPr="005179FB" w:rsidRDefault="0099285C" w:rsidP="003E05DB">
            <w:pPr>
              <w:tabs>
                <w:tab w:val="left" w:pos="5"/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</w:p>
        </w:tc>
      </w:tr>
      <w:tr w:rsidR="0099285C" w:rsidRPr="005179FB" w:rsidTr="0099285C">
        <w:trPr>
          <w:trHeight w:val="458"/>
        </w:trPr>
        <w:tc>
          <w:tcPr>
            <w:tcW w:w="567" w:type="dxa"/>
            <w:vMerge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1.2.3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Родители или супруга (супруг) погибшего или пропавшего без вести участника боевых действий по защите территориальной целостности и независимости Республики Молдова, а также боевых действий в Республике Афганистан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numPr>
                <w:ilvl w:val="0"/>
                <w:numId w:val="7"/>
              </w:numPr>
              <w:tabs>
                <w:tab w:val="left" w:pos="0"/>
                <w:tab w:val="left" w:pos="272"/>
              </w:tabs>
              <w:spacing w:after="0" w:line="240" w:lineRule="auto"/>
              <w:ind w:left="0" w:firstLine="92"/>
              <w:jc w:val="both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>копия удостоверения, подтверждающего право на льготы</w:t>
            </w:r>
          </w:p>
        </w:tc>
      </w:tr>
      <w:tr w:rsidR="0099285C" w:rsidRPr="005179FB" w:rsidTr="0099285C">
        <w:trPr>
          <w:trHeight w:val="458"/>
        </w:trPr>
        <w:tc>
          <w:tcPr>
            <w:tcW w:w="567" w:type="dxa"/>
            <w:vMerge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1.2.4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Пенсионеры-жертвы политических репрессий, впоследствии реабилитированные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3E05DB">
            <w:pPr>
              <w:tabs>
                <w:tab w:val="left" w:pos="5"/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 w:rsidRPr="005179FB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а)</w:t>
            </w: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копия пенсионного удостоверение и справка о реабилитации</w:t>
            </w:r>
          </w:p>
        </w:tc>
      </w:tr>
      <w:tr w:rsidR="0099285C" w:rsidRPr="005179FB" w:rsidTr="0099285C">
        <w:trPr>
          <w:trHeight w:val="323"/>
        </w:trPr>
        <w:tc>
          <w:tcPr>
            <w:tcW w:w="567" w:type="dxa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II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275"/>
              </w:tabs>
              <w:ind w:firstLine="0"/>
              <w:jc w:val="left"/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  <w:r w:rsidRPr="005179FB">
              <w:rPr>
                <w:b/>
                <w:bCs/>
                <w:color w:val="000000"/>
                <w:sz w:val="19"/>
                <w:szCs w:val="19"/>
                <w:lang w:val="ru-RU"/>
              </w:rPr>
              <w:t>Порядок подтверждения освобождения на супругу (супруга), установленного</w:t>
            </w:r>
          </w:p>
          <w:p w:rsidR="0099285C" w:rsidRPr="005179FB" w:rsidRDefault="0099285C" w:rsidP="0099285C">
            <w:pPr>
              <w:pStyle w:val="a5"/>
              <w:tabs>
                <w:tab w:val="left" w:pos="275"/>
              </w:tabs>
              <w:ind w:firstLine="0"/>
              <w:jc w:val="left"/>
              <w:rPr>
                <w:sz w:val="19"/>
                <w:szCs w:val="19"/>
                <w:lang w:val="ru-RU"/>
              </w:rPr>
            </w:pPr>
            <w:r w:rsidRPr="005179FB">
              <w:rPr>
                <w:b/>
                <w:bCs/>
                <w:color w:val="000000"/>
                <w:sz w:val="19"/>
                <w:szCs w:val="19"/>
                <w:lang w:val="ru-RU"/>
              </w:rPr>
              <w:t xml:space="preserve"> ст. 34 ч.(1) и (2) Налогового кодекса</w:t>
            </w:r>
          </w:p>
        </w:tc>
      </w:tr>
      <w:tr w:rsidR="0099285C" w:rsidRPr="005179FB" w:rsidTr="0099285C">
        <w:trPr>
          <w:trHeight w:val="1601"/>
        </w:trPr>
        <w:tc>
          <w:tcPr>
            <w:tcW w:w="567" w:type="dxa"/>
            <w:vMerge w:val="restart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107"/>
              </w:tabs>
              <w:ind w:firstLine="0"/>
              <w:jc w:val="left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В случае, если лицо пользуется освобождением на супруга (супругу) в размере, установленном ст. 33 ч. (1) Налогового кодекса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pStyle w:val="a5"/>
              <w:numPr>
                <w:ilvl w:val="0"/>
                <w:numId w:val="1"/>
              </w:numPr>
              <w:tabs>
                <w:tab w:val="left" w:pos="275"/>
              </w:tabs>
              <w:ind w:left="0" w:hanging="18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копия удостоверения личности или другого документа, удостоверяющего личность*;</w:t>
            </w:r>
          </w:p>
          <w:p w:rsidR="0099285C" w:rsidRPr="005179FB" w:rsidRDefault="0099285C" w:rsidP="0099285C">
            <w:pPr>
              <w:pStyle w:val="a5"/>
              <w:numPr>
                <w:ilvl w:val="0"/>
                <w:numId w:val="1"/>
              </w:numPr>
              <w:tabs>
                <w:tab w:val="left" w:pos="275"/>
              </w:tabs>
              <w:ind w:left="0" w:hanging="18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копия удостоверения личности или другого документа, удостоверяющего личность супруга (супруги);</w:t>
            </w:r>
          </w:p>
          <w:p w:rsidR="0099285C" w:rsidRPr="005179FB" w:rsidRDefault="0099285C" w:rsidP="0099285C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hanging="18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копия свидетельства о браке;</w:t>
            </w:r>
          </w:p>
          <w:p w:rsidR="0099285C" w:rsidRPr="005179FB" w:rsidRDefault="0099285C" w:rsidP="0099285C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hanging="18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 xml:space="preserve"> подтверждение супруга (супруги) о передаче личного освобождения**.  </w:t>
            </w:r>
          </w:p>
        </w:tc>
      </w:tr>
      <w:tr w:rsidR="0099285C" w:rsidRPr="005179FB" w:rsidTr="0099285C">
        <w:trPr>
          <w:trHeight w:val="378"/>
        </w:trPr>
        <w:tc>
          <w:tcPr>
            <w:tcW w:w="567" w:type="dxa"/>
            <w:vMerge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2.2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107"/>
              </w:tabs>
              <w:ind w:firstLine="0"/>
              <w:jc w:val="left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 xml:space="preserve">В случае, если лицо пользуется освобождением на супруга (супругу) в размере, установленном ст. 33 ч. (2) Налогового кодекса 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3E05DB">
            <w:pPr>
              <w:pStyle w:val="a5"/>
              <w:tabs>
                <w:tab w:val="left" w:pos="275"/>
              </w:tabs>
              <w:ind w:firstLine="0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копия документа, указанного в п. 2.1 настоящего приложения, а также в зависимости от случая, копия документа, указанного в п. 1.2.1-1.2.4 настоящего приложения</w:t>
            </w:r>
          </w:p>
        </w:tc>
      </w:tr>
      <w:tr w:rsidR="0099285C" w:rsidRPr="005179FB" w:rsidTr="0099285C">
        <w:trPr>
          <w:trHeight w:val="305"/>
        </w:trPr>
        <w:tc>
          <w:tcPr>
            <w:tcW w:w="567" w:type="dxa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III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9285C" w:rsidRPr="005179FB" w:rsidRDefault="0099285C" w:rsidP="0099285C">
            <w:pPr>
              <w:tabs>
                <w:tab w:val="left" w:pos="5"/>
                <w:tab w:val="left" w:pos="30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5179F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/>
              </w:rPr>
              <w:t>Порядок подтверждения освобождения на иждивенца, установленного</w:t>
            </w:r>
          </w:p>
          <w:p w:rsidR="0099285C" w:rsidRPr="005179FB" w:rsidRDefault="0099285C" w:rsidP="0099285C">
            <w:pPr>
              <w:tabs>
                <w:tab w:val="left" w:pos="5"/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 w:rsidRPr="005179F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/>
              </w:rPr>
              <w:t>ст.</w:t>
            </w:r>
            <w:r w:rsidRPr="005179FB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 xml:space="preserve"> 35 Налогового кодекса</w:t>
            </w:r>
          </w:p>
        </w:tc>
      </w:tr>
      <w:tr w:rsidR="0099285C" w:rsidRPr="005179FB" w:rsidTr="0099285C">
        <w:tc>
          <w:tcPr>
            <w:tcW w:w="567" w:type="dxa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3.1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107"/>
              </w:tabs>
              <w:ind w:firstLine="0"/>
              <w:jc w:val="left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В случае, если лицо пользуется освобождением на иждивенца, который является родственником налогоплательщика или его супруги по нисходящей линии (в том числе усыновленным)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numPr>
                <w:ilvl w:val="0"/>
                <w:numId w:val="2"/>
              </w:numPr>
              <w:tabs>
                <w:tab w:val="left" w:pos="307"/>
              </w:tabs>
              <w:spacing w:after="0"/>
              <w:ind w:left="2" w:firstLine="0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>копия удостоверения личности или другого документа, удостоверяющего личность*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;</w:t>
            </w:r>
          </w:p>
          <w:p w:rsidR="0099285C" w:rsidRPr="005179FB" w:rsidRDefault="0099285C" w:rsidP="0099285C">
            <w:pPr>
              <w:pStyle w:val="a5"/>
              <w:numPr>
                <w:ilvl w:val="0"/>
                <w:numId w:val="2"/>
              </w:numPr>
              <w:tabs>
                <w:tab w:val="left" w:pos="2"/>
                <w:tab w:val="left" w:pos="272"/>
              </w:tabs>
              <w:ind w:left="2" w:firstLine="0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 xml:space="preserve">копия удостоверения личности или другого документа, удостоверяющего личность иждивенца; </w:t>
            </w:r>
          </w:p>
          <w:p w:rsidR="0099285C" w:rsidRPr="005179FB" w:rsidRDefault="0099285C" w:rsidP="0099285C">
            <w:pPr>
              <w:numPr>
                <w:ilvl w:val="0"/>
                <w:numId w:val="2"/>
              </w:numPr>
              <w:tabs>
                <w:tab w:val="left" w:pos="2"/>
                <w:tab w:val="left" w:pos="272"/>
              </w:tabs>
              <w:spacing w:after="0"/>
              <w:ind w:left="2" w:firstLine="0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>копия свидетельства о рождении (усыновлении) иждивенца;</w:t>
            </w:r>
          </w:p>
          <w:p w:rsidR="0099285C" w:rsidRPr="005179FB" w:rsidRDefault="0099285C" w:rsidP="0099285C">
            <w:pPr>
              <w:pStyle w:val="a5"/>
              <w:numPr>
                <w:ilvl w:val="0"/>
                <w:numId w:val="2"/>
              </w:numPr>
              <w:tabs>
                <w:tab w:val="left" w:pos="275"/>
              </w:tabs>
              <w:ind w:left="2" w:firstLine="0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 xml:space="preserve">копия свидетельства о </w:t>
            </w:r>
            <w:proofErr w:type="gramStart"/>
            <w:r w:rsidRPr="005179FB">
              <w:rPr>
                <w:sz w:val="19"/>
                <w:szCs w:val="19"/>
                <w:lang w:val="ru-RU"/>
              </w:rPr>
              <w:t>браке  (</w:t>
            </w:r>
            <w:proofErr w:type="gramEnd"/>
            <w:r w:rsidRPr="005179FB">
              <w:rPr>
                <w:sz w:val="19"/>
                <w:szCs w:val="19"/>
                <w:lang w:val="ru-RU"/>
              </w:rPr>
              <w:t>в случае, если лицо использует освобождение на иждивенца, который является родственником (усыновленным) супруги (супруга) налогоплательщика);</w:t>
            </w:r>
          </w:p>
          <w:p w:rsidR="0099285C" w:rsidRPr="005179FB" w:rsidRDefault="0099285C" w:rsidP="0099285C">
            <w:pPr>
              <w:pStyle w:val="a5"/>
              <w:numPr>
                <w:ilvl w:val="0"/>
                <w:numId w:val="2"/>
              </w:numPr>
              <w:tabs>
                <w:tab w:val="left" w:pos="2"/>
                <w:tab w:val="left" w:pos="272"/>
              </w:tabs>
              <w:ind w:left="0" w:firstLine="2"/>
              <w:rPr>
                <w:sz w:val="19"/>
                <w:szCs w:val="19"/>
                <w:lang w:val="ru-RU"/>
              </w:rPr>
            </w:pPr>
            <w:r w:rsidRPr="005179FB">
              <w:rPr>
                <w:sz w:val="19"/>
                <w:szCs w:val="19"/>
                <w:lang w:val="ru-RU"/>
              </w:rPr>
              <w:t>копия документа, подтверждающего размер стипендии (в случае, если иждивенец является студентом, обучающимся за пределами Республики Молдова);</w:t>
            </w:r>
          </w:p>
        </w:tc>
      </w:tr>
      <w:tr w:rsidR="0099285C" w:rsidRPr="005179FB" w:rsidTr="0099285C">
        <w:tc>
          <w:tcPr>
            <w:tcW w:w="567" w:type="dxa"/>
            <w:vMerge w:val="restart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3.2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107"/>
              </w:tabs>
              <w:ind w:firstLine="0"/>
              <w:jc w:val="left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В случае, если лицо пользуется освобождением на иждивенца, который является родственником налогоплательщика или его супруги по восходящей линии (в том числе усыновителем)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u-RU"/>
              </w:rPr>
              <w:t>a)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 xml:space="preserve"> </w:t>
            </w: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>копия удостоверения личности или другого документа, удостоверяющего личность*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;</w:t>
            </w:r>
          </w:p>
          <w:p w:rsidR="0099285C" w:rsidRPr="005179FB" w:rsidRDefault="0099285C" w:rsidP="003E05DB">
            <w:pPr>
              <w:pStyle w:val="a5"/>
              <w:tabs>
                <w:tab w:val="left" w:pos="275"/>
              </w:tabs>
              <w:ind w:firstLine="0"/>
              <w:rPr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b)</w:t>
            </w:r>
            <w:r w:rsidRPr="005179FB">
              <w:rPr>
                <w:sz w:val="19"/>
                <w:szCs w:val="19"/>
                <w:lang w:val="ru-RU"/>
              </w:rPr>
              <w:t xml:space="preserve"> копия удостоверения личности или другого документа, удостоверяющего личность иждивенца; </w:t>
            </w:r>
          </w:p>
          <w:p w:rsidR="0099285C" w:rsidRPr="005179FB" w:rsidRDefault="0099285C" w:rsidP="003E05DB">
            <w:pPr>
              <w:tabs>
                <w:tab w:val="left" w:pos="127"/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u-RU"/>
              </w:rPr>
              <w:t>с)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 xml:space="preserve"> копия </w:t>
            </w:r>
            <w:proofErr w:type="spellStart"/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свядетельства</w:t>
            </w:r>
            <w:proofErr w:type="spellEnd"/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 xml:space="preserve"> о рождении налогоплательщика, который требует освобождение на иждивенца, которое подтверждает, что он является родственником по нисходящей линии иждивенца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; </w:t>
            </w:r>
          </w:p>
          <w:p w:rsidR="0099285C" w:rsidRPr="005179FB" w:rsidRDefault="0099285C" w:rsidP="003E05DB">
            <w:pPr>
              <w:pStyle w:val="lf"/>
              <w:jc w:val="both"/>
              <w:rPr>
                <w:sz w:val="19"/>
                <w:szCs w:val="19"/>
                <w:lang w:val="ru-RU" w:eastAsia="ru-RU"/>
              </w:rPr>
            </w:pPr>
            <w:r w:rsidRPr="005179FB">
              <w:rPr>
                <w:b/>
                <w:sz w:val="19"/>
                <w:szCs w:val="19"/>
                <w:lang w:val="ro-RO" w:eastAsia="ru-RU"/>
              </w:rPr>
              <w:t>d</w:t>
            </w:r>
            <w:r w:rsidRPr="005179FB">
              <w:rPr>
                <w:b/>
                <w:sz w:val="19"/>
                <w:szCs w:val="19"/>
                <w:lang w:val="ru-RU" w:eastAsia="ru-RU"/>
              </w:rPr>
              <w:t xml:space="preserve">) </w:t>
            </w:r>
            <w:r w:rsidRPr="005179FB">
              <w:rPr>
                <w:sz w:val="19"/>
                <w:szCs w:val="19"/>
                <w:lang w:val="ru-RU" w:eastAsia="ru-RU"/>
              </w:rPr>
              <w:t>к</w:t>
            </w:r>
            <w:r w:rsidRPr="005179FB">
              <w:rPr>
                <w:sz w:val="19"/>
                <w:szCs w:val="19"/>
                <w:lang w:val="ru-RU"/>
              </w:rPr>
              <w:t>опия свидетельства о браке налогоплательщика (в случае, когда налогоплательщик имеет иную фамилию, чем та, которая указана в свидетельстве о рождении)</w:t>
            </w:r>
            <w:r w:rsidRPr="005179FB">
              <w:rPr>
                <w:sz w:val="19"/>
                <w:szCs w:val="19"/>
                <w:lang w:val="ru-RU" w:eastAsia="ru-RU"/>
              </w:rPr>
              <w:t>;</w:t>
            </w:r>
          </w:p>
          <w:p w:rsidR="0099285C" w:rsidRPr="005179FB" w:rsidRDefault="0099285C" w:rsidP="003E05DB">
            <w:pPr>
              <w:tabs>
                <w:tab w:val="left" w:pos="185"/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o-RO" w:eastAsia="ru-RU"/>
              </w:rPr>
              <w:t>e</w:t>
            </w: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u-RU" w:eastAsia="ru-RU"/>
              </w:rPr>
              <w:t>)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 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копия свидетельства о рождении супруги (супруга) налогоплательщика, который требует освобождения на иждивенца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, которое подтверждает, что иждивенец является родственником супруги (супруга) налогоплательщика по восходящей линии; </w:t>
            </w:r>
          </w:p>
          <w:p w:rsidR="0099285C" w:rsidRPr="005179FB" w:rsidRDefault="0099285C" w:rsidP="003E05DB">
            <w:pPr>
              <w:tabs>
                <w:tab w:val="left" w:pos="185"/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o-RO" w:eastAsia="ru-RU"/>
              </w:rPr>
              <w:t>f</w:t>
            </w: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u-RU" w:eastAsia="ru-RU"/>
              </w:rPr>
              <w:t>)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 копия свидетельства о браке налогоплательщика, которое подтверждает, что он находится в супружеских отношениях с лицом, которое является родственником по нисходящей линии иждивенца;</w:t>
            </w:r>
          </w:p>
          <w:p w:rsidR="0099285C" w:rsidRPr="005179FB" w:rsidRDefault="0099285C" w:rsidP="003E05DB">
            <w:pPr>
              <w:tabs>
                <w:tab w:val="left" w:pos="185"/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val="ru-RU"/>
              </w:rPr>
            </w:pP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o-RO" w:eastAsia="ru-RU"/>
              </w:rPr>
              <w:t>g</w:t>
            </w: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u-RU" w:eastAsia="ru-RU"/>
              </w:rPr>
              <w:t>)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 копия пенсионного удостоверения</w:t>
            </w:r>
          </w:p>
        </w:tc>
      </w:tr>
      <w:tr w:rsidR="0099285C" w:rsidRPr="005179FB" w:rsidTr="0099285C">
        <w:tc>
          <w:tcPr>
            <w:tcW w:w="567" w:type="dxa"/>
            <w:vMerge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3.3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107"/>
              </w:tabs>
              <w:ind w:firstLine="0"/>
              <w:jc w:val="left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В случае, если иждивенец является инвалидом с детства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u-RU"/>
              </w:rPr>
              <w:t>a)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 xml:space="preserve"> </w:t>
            </w: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>копия удостоверения личности или другого документа, удостоверяющего личность*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;</w:t>
            </w:r>
          </w:p>
          <w:p w:rsidR="0099285C" w:rsidRPr="005179FB" w:rsidRDefault="0099285C" w:rsidP="003E05DB">
            <w:pPr>
              <w:pStyle w:val="a5"/>
              <w:tabs>
                <w:tab w:val="left" w:pos="275"/>
              </w:tabs>
              <w:ind w:firstLine="0"/>
              <w:rPr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b)</w:t>
            </w:r>
            <w:r w:rsidRPr="005179FB">
              <w:rPr>
                <w:sz w:val="19"/>
                <w:szCs w:val="19"/>
                <w:lang w:val="ru-RU"/>
              </w:rPr>
              <w:t xml:space="preserve"> копия удостоверения личности или другого документа, удостоверяющего личность иждивенца; </w:t>
            </w:r>
          </w:p>
          <w:p w:rsidR="0099285C" w:rsidRPr="005179FB" w:rsidRDefault="0099285C" w:rsidP="003E05DB">
            <w:pPr>
              <w:pStyle w:val="lf"/>
              <w:jc w:val="both"/>
              <w:rPr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с)</w:t>
            </w:r>
            <w:r w:rsidRPr="005179FB">
              <w:rPr>
                <w:sz w:val="19"/>
                <w:szCs w:val="19"/>
                <w:lang w:val="ru-RU"/>
              </w:rPr>
              <w:t xml:space="preserve"> копия свидетельства о рождении иждивенца, а в случае, если иждивенец является родственником налогоплательщика, который требует освобождения на иждивенца второй степени родства по боковой </w:t>
            </w:r>
            <w:proofErr w:type="gramStart"/>
            <w:r w:rsidRPr="005179FB">
              <w:rPr>
                <w:sz w:val="19"/>
                <w:szCs w:val="19"/>
                <w:lang w:val="ru-RU"/>
              </w:rPr>
              <w:t>линии,  -</w:t>
            </w:r>
            <w:proofErr w:type="gramEnd"/>
            <w:r w:rsidRPr="005179FB">
              <w:rPr>
                <w:sz w:val="19"/>
                <w:szCs w:val="19"/>
                <w:lang w:val="ru-RU"/>
              </w:rPr>
              <w:t xml:space="preserve"> и свидетельство о рождении налогоплательщика; </w:t>
            </w:r>
          </w:p>
          <w:p w:rsidR="0099285C" w:rsidRPr="005179FB" w:rsidRDefault="0099285C" w:rsidP="003E05DB">
            <w:pPr>
              <w:pStyle w:val="lf"/>
              <w:jc w:val="both"/>
              <w:rPr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d)</w:t>
            </w:r>
            <w:r w:rsidRPr="005179FB">
              <w:rPr>
                <w:sz w:val="19"/>
                <w:szCs w:val="19"/>
                <w:lang w:val="ru-RU"/>
              </w:rPr>
              <w:t xml:space="preserve"> копия справки, выданной Национальным консилиумом установления ограничения </w:t>
            </w:r>
            <w:r w:rsidRPr="005179FB">
              <w:rPr>
                <w:sz w:val="19"/>
                <w:szCs w:val="19"/>
                <w:lang w:val="ru-RU"/>
              </w:rPr>
              <w:lastRenderedPageBreak/>
              <w:t xml:space="preserve">возможностей и трудоспособности или его территориальными структурами </w:t>
            </w:r>
          </w:p>
          <w:p w:rsidR="0099285C" w:rsidRPr="005179FB" w:rsidRDefault="0099285C" w:rsidP="003E05DB">
            <w:pPr>
              <w:tabs>
                <w:tab w:val="left" w:pos="185"/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val="ru-RU"/>
              </w:rPr>
            </w:pP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o-RO" w:eastAsia="ru-RU"/>
              </w:rPr>
              <w:t>e</w:t>
            </w: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u-RU" w:eastAsia="ru-RU"/>
              </w:rPr>
              <w:t>)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 копия пенсионного удостоверения</w:t>
            </w:r>
          </w:p>
        </w:tc>
      </w:tr>
      <w:tr w:rsidR="0099285C" w:rsidRPr="005179FB" w:rsidTr="0099285C">
        <w:trPr>
          <w:trHeight w:val="1313"/>
        </w:trPr>
        <w:tc>
          <w:tcPr>
            <w:tcW w:w="567" w:type="dxa"/>
            <w:vMerge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9285C" w:rsidRPr="005179FB" w:rsidRDefault="0099285C" w:rsidP="003E05DB">
            <w:pPr>
              <w:pStyle w:val="a5"/>
              <w:ind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3.4</w:t>
            </w:r>
          </w:p>
        </w:tc>
        <w:tc>
          <w:tcPr>
            <w:tcW w:w="3118" w:type="dxa"/>
            <w:shd w:val="clear" w:color="auto" w:fill="auto"/>
          </w:tcPr>
          <w:p w:rsidR="0099285C" w:rsidRPr="005179FB" w:rsidRDefault="0099285C" w:rsidP="0099285C">
            <w:pPr>
              <w:pStyle w:val="a5"/>
              <w:tabs>
                <w:tab w:val="left" w:pos="107"/>
              </w:tabs>
              <w:ind w:firstLine="0"/>
              <w:jc w:val="left"/>
              <w:rPr>
                <w:b/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В случае, если налогоплательщик является опекуном или попечителем</w:t>
            </w:r>
          </w:p>
        </w:tc>
        <w:tc>
          <w:tcPr>
            <w:tcW w:w="4536" w:type="dxa"/>
            <w:shd w:val="clear" w:color="auto" w:fill="auto"/>
          </w:tcPr>
          <w:p w:rsidR="0099285C" w:rsidRPr="005179FB" w:rsidRDefault="0099285C" w:rsidP="0099285C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5179FB">
              <w:rPr>
                <w:rFonts w:ascii="Times New Roman" w:eastAsia="Times New Roman" w:hAnsi="Times New Roman"/>
                <w:b/>
                <w:sz w:val="19"/>
                <w:szCs w:val="19"/>
                <w:lang w:val="ru-RU"/>
              </w:rPr>
              <w:t>a)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 xml:space="preserve"> </w:t>
            </w:r>
            <w:r w:rsidRPr="005179FB">
              <w:rPr>
                <w:rFonts w:ascii="Times New Roman" w:hAnsi="Times New Roman"/>
                <w:sz w:val="19"/>
                <w:szCs w:val="19"/>
                <w:lang w:val="ru-RU"/>
              </w:rPr>
              <w:t>копия удостоверения личности или другого документа, удостоверяющего личность*</w:t>
            </w:r>
            <w:r w:rsidRPr="005179FB"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  <w:t>;</w:t>
            </w:r>
          </w:p>
          <w:p w:rsidR="0099285C" w:rsidRPr="005179FB" w:rsidRDefault="0099285C" w:rsidP="003E05DB">
            <w:pPr>
              <w:pStyle w:val="a5"/>
              <w:tabs>
                <w:tab w:val="left" w:pos="275"/>
              </w:tabs>
              <w:ind w:firstLine="0"/>
              <w:rPr>
                <w:sz w:val="19"/>
                <w:szCs w:val="19"/>
                <w:lang w:val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b)</w:t>
            </w:r>
            <w:r w:rsidRPr="005179FB">
              <w:rPr>
                <w:sz w:val="19"/>
                <w:szCs w:val="19"/>
                <w:lang w:val="ru-RU"/>
              </w:rPr>
              <w:t xml:space="preserve"> копия удостоверения личности или другого документа, удостоверяющего личность иждивенца; </w:t>
            </w:r>
          </w:p>
          <w:p w:rsidR="0099285C" w:rsidRPr="005179FB" w:rsidRDefault="0099285C" w:rsidP="003E05DB">
            <w:pPr>
              <w:pStyle w:val="lf"/>
              <w:jc w:val="both"/>
              <w:rPr>
                <w:sz w:val="19"/>
                <w:szCs w:val="19"/>
                <w:lang w:val="ro-RO" w:eastAsia="ru-RU"/>
              </w:rPr>
            </w:pPr>
            <w:r w:rsidRPr="005179FB">
              <w:rPr>
                <w:b/>
                <w:sz w:val="19"/>
                <w:szCs w:val="19"/>
                <w:lang w:val="ru-RU"/>
              </w:rPr>
              <w:t>с)</w:t>
            </w:r>
            <w:r w:rsidRPr="005179FB">
              <w:rPr>
                <w:sz w:val="19"/>
                <w:szCs w:val="19"/>
                <w:lang w:val="ru-RU"/>
              </w:rPr>
              <w:t xml:space="preserve"> копия документа, подтверждающего, что налогоплательщик является попечителем или опекуном</w:t>
            </w:r>
            <w:r w:rsidRPr="005179FB">
              <w:rPr>
                <w:sz w:val="19"/>
                <w:szCs w:val="19"/>
                <w:lang w:val="ro-RO"/>
              </w:rPr>
              <w:t>.</w:t>
            </w:r>
          </w:p>
        </w:tc>
      </w:tr>
    </w:tbl>
    <w:p w:rsidR="0099285C" w:rsidRDefault="0099285C" w:rsidP="0099285C">
      <w:pPr>
        <w:pStyle w:val="rg"/>
        <w:ind w:firstLine="720"/>
        <w:jc w:val="both"/>
        <w:rPr>
          <w:sz w:val="19"/>
          <w:szCs w:val="19"/>
          <w:lang w:val="ru-RU"/>
        </w:rPr>
      </w:pPr>
    </w:p>
    <w:p w:rsidR="0099285C" w:rsidRPr="005179FB" w:rsidRDefault="0099285C" w:rsidP="0099285C">
      <w:pPr>
        <w:pStyle w:val="rg"/>
        <w:ind w:firstLine="720"/>
        <w:jc w:val="both"/>
        <w:rPr>
          <w:sz w:val="19"/>
          <w:szCs w:val="19"/>
          <w:lang w:val="ru-RU"/>
        </w:rPr>
      </w:pPr>
      <w:r w:rsidRPr="005179FB">
        <w:rPr>
          <w:sz w:val="19"/>
          <w:szCs w:val="19"/>
          <w:lang w:val="ru-RU"/>
        </w:rPr>
        <w:t>* Документ, который содержит фискальный код физического лица (предъявителя заявления). Представляется только лицом, представляющим заявление на бумажном носителе.</w:t>
      </w:r>
    </w:p>
    <w:p w:rsidR="0099285C" w:rsidRPr="005179FB" w:rsidRDefault="0099285C" w:rsidP="0099285C">
      <w:pPr>
        <w:pStyle w:val="cp"/>
        <w:ind w:firstLine="720"/>
        <w:jc w:val="both"/>
        <w:rPr>
          <w:sz w:val="19"/>
          <w:szCs w:val="19"/>
          <w:lang w:val="ru-RU"/>
        </w:rPr>
      </w:pPr>
      <w:r w:rsidRPr="005179FB">
        <w:rPr>
          <w:b w:val="0"/>
          <w:sz w:val="19"/>
          <w:szCs w:val="19"/>
          <w:lang w:val="ru-RU"/>
        </w:rPr>
        <w:t>** Образец подтверждения передачи личного освобождения супругу (супруге) приведен в Положении об удержании подоходного налога с заработной платы и других выплат, осуществленных работодателем в пользу работника, а также выплат в пользу физических лиц, не осуществляющих предпринимательскую деятельность, предоставляющих услуги и/или выполняющих работы, утвержденном Постановлением Правительства № 697 от 22.08.2014.</w:t>
      </w:r>
      <w:r w:rsidRPr="005179FB">
        <w:rPr>
          <w:sz w:val="19"/>
          <w:szCs w:val="19"/>
          <w:lang w:val="ru-RU"/>
        </w:rPr>
        <w:t xml:space="preserve">   </w:t>
      </w:r>
    </w:p>
    <w:p w:rsidR="00E7111A" w:rsidRDefault="0099285C" w:rsidP="0099285C">
      <w:pPr>
        <w:pStyle w:val="cb"/>
        <w:tabs>
          <w:tab w:val="left" w:pos="270"/>
        </w:tabs>
        <w:ind w:firstLine="720"/>
        <w:jc w:val="both"/>
        <w:rPr>
          <w:b w:val="0"/>
          <w:sz w:val="19"/>
          <w:szCs w:val="19"/>
          <w:lang w:val="ro-MD"/>
        </w:rPr>
      </w:pPr>
      <w:r w:rsidRPr="005179FB">
        <w:rPr>
          <w:b w:val="0"/>
          <w:sz w:val="19"/>
          <w:szCs w:val="19"/>
          <w:lang w:val="ru-RU"/>
        </w:rPr>
        <w:t>*** Если документы выданы органами других стран, имеющими на это право, эти документы требуют подтверждения государственными</w:t>
      </w:r>
      <w:r>
        <w:rPr>
          <w:b w:val="0"/>
          <w:sz w:val="19"/>
          <w:szCs w:val="19"/>
          <w:lang w:val="ru-RU"/>
        </w:rPr>
        <w:t xml:space="preserve"> органами Республики Молдова</w:t>
      </w:r>
      <w:r>
        <w:rPr>
          <w:b w:val="0"/>
          <w:sz w:val="19"/>
          <w:szCs w:val="19"/>
          <w:lang w:val="ro-MD"/>
        </w:rPr>
        <w:t>.</w:t>
      </w:r>
      <w:bookmarkEnd w:id="0"/>
    </w:p>
    <w:sectPr w:rsidR="00E7111A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C7" w:rsidRPr="00C7213C" w:rsidRDefault="0099285C" w:rsidP="00C7213C">
    <w:pPr>
      <w:pStyle w:val="a3"/>
      <w:jc w:val="right"/>
      <w:rPr>
        <w:rFonts w:ascii="Times New Roman" w:hAnsi="Times New Roman"/>
      </w:rPr>
    </w:pPr>
  </w:p>
  <w:p w:rsidR="00C846C7" w:rsidRPr="00C7213C" w:rsidRDefault="0099285C" w:rsidP="00C7213C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897"/>
    <w:multiLevelType w:val="hybridMultilevel"/>
    <w:tmpl w:val="CE181F30"/>
    <w:lvl w:ilvl="0" w:tplc="FD121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14B"/>
    <w:multiLevelType w:val="hybridMultilevel"/>
    <w:tmpl w:val="C47EBD30"/>
    <w:lvl w:ilvl="0" w:tplc="6A969C28">
      <w:start w:val="1"/>
      <w:numFmt w:val="lowerLetter"/>
      <w:lvlText w:val="%1)"/>
      <w:lvlJc w:val="left"/>
      <w:pPr>
        <w:ind w:left="7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38752A8B"/>
    <w:multiLevelType w:val="hybridMultilevel"/>
    <w:tmpl w:val="CC0EDD5C"/>
    <w:lvl w:ilvl="0" w:tplc="C7BE7D5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90546"/>
    <w:multiLevelType w:val="hybridMultilevel"/>
    <w:tmpl w:val="F460CDA0"/>
    <w:lvl w:ilvl="0" w:tplc="13D428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03AD"/>
    <w:multiLevelType w:val="hybridMultilevel"/>
    <w:tmpl w:val="31C0EF8C"/>
    <w:lvl w:ilvl="0" w:tplc="50C88DC4">
      <w:start w:val="1"/>
      <w:numFmt w:val="lowerLetter"/>
      <w:lvlText w:val="%1)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72F276B9"/>
    <w:multiLevelType w:val="hybridMultilevel"/>
    <w:tmpl w:val="F3F47960"/>
    <w:lvl w:ilvl="0" w:tplc="EE9C9EAA">
      <w:start w:val="1"/>
      <w:numFmt w:val="lowerLetter"/>
      <w:lvlText w:val="%1)"/>
      <w:lvlJc w:val="left"/>
      <w:pPr>
        <w:ind w:left="7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7CEE03D7"/>
    <w:multiLevelType w:val="hybridMultilevel"/>
    <w:tmpl w:val="CE181F30"/>
    <w:lvl w:ilvl="0" w:tplc="FD121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C"/>
    <w:rsid w:val="0099285C"/>
    <w:rsid w:val="00E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AC5D-2EAF-4ED4-A69E-5DD83F7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85C"/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99285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p">
    <w:name w:val="cp"/>
    <w:basedOn w:val="a"/>
    <w:rsid w:val="009928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b">
    <w:name w:val="cb"/>
    <w:basedOn w:val="a"/>
    <w:rsid w:val="009928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g">
    <w:name w:val="rg"/>
    <w:basedOn w:val="a"/>
    <w:rsid w:val="0099285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lf">
    <w:name w:val="lf"/>
    <w:basedOn w:val="a"/>
    <w:rsid w:val="0099285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5948</Characters>
  <Application>Microsoft Office Word</Application>
  <DocSecurity>0</DocSecurity>
  <Lines>49</Lines>
  <Paragraphs>13</Paragraphs>
  <ScaleCrop>false</ScaleCrop>
  <Company>CtrlSoft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2015-06-03T09:07:00Z</dcterms:created>
  <dcterms:modified xsi:type="dcterms:W3CDTF">2015-06-03T09:13:00Z</dcterms:modified>
</cp:coreProperties>
</file>